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60E78" w14:textId="77777777" w:rsidR="00B3451F" w:rsidRPr="00B3451F" w:rsidRDefault="00B3451F" w:rsidP="00B3451F">
      <w:pPr>
        <w:shd w:val="clear" w:color="auto" w:fill="FFFFFF"/>
        <w:spacing w:after="100" w:afterAutospacing="1" w:line="240" w:lineRule="auto"/>
        <w:jc w:val="both"/>
        <w:outlineLvl w:val="3"/>
        <w:rPr>
          <w:rFonts w:eastAsia="Times New Roman" w:cstheme="minorHAnsi"/>
          <w:color w:val="3A3A3A"/>
          <w:sz w:val="24"/>
          <w:szCs w:val="24"/>
          <w:lang w:eastAsia="en-CA"/>
        </w:rPr>
      </w:pPr>
      <w:r w:rsidRPr="00B3451F">
        <w:rPr>
          <w:rFonts w:eastAsia="Times New Roman" w:cstheme="minorHAnsi"/>
          <w:color w:val="3A3A3A"/>
          <w:sz w:val="24"/>
          <w:szCs w:val="24"/>
          <w:lang w:eastAsia="en-CA"/>
        </w:rPr>
        <w:t>Objectives</w:t>
      </w:r>
    </w:p>
    <w:p w14:paraId="2CB5CDD6" w14:textId="77777777" w:rsidR="00B3451F" w:rsidRPr="00B3451F" w:rsidRDefault="00B3451F" w:rsidP="00B3451F">
      <w:pPr>
        <w:shd w:val="clear" w:color="auto" w:fill="FFFFFF"/>
        <w:spacing w:after="100" w:afterAutospacing="1" w:line="240" w:lineRule="auto"/>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t>The goals of this project are to have students review a fictitious trauma client and create a case conceptualization and counselling plan that takes into consideration assessment (initial and across treatment), stabilization, and treatment interventions.</w:t>
      </w:r>
    </w:p>
    <w:p w14:paraId="55A66614" w14:textId="77777777" w:rsidR="00B3451F" w:rsidRPr="00B3451F" w:rsidRDefault="00B3451F" w:rsidP="00B3451F">
      <w:pPr>
        <w:shd w:val="clear" w:color="auto" w:fill="FFFFFF"/>
        <w:spacing w:after="100" w:afterAutospacing="1" w:line="240" w:lineRule="auto"/>
        <w:jc w:val="both"/>
        <w:outlineLvl w:val="3"/>
        <w:rPr>
          <w:rFonts w:eastAsia="Times New Roman" w:cstheme="minorHAnsi"/>
          <w:color w:val="3A3A3A"/>
          <w:sz w:val="24"/>
          <w:szCs w:val="24"/>
          <w:lang w:eastAsia="en-CA"/>
        </w:rPr>
      </w:pPr>
      <w:r w:rsidRPr="00B3451F">
        <w:rPr>
          <w:rFonts w:eastAsia="Times New Roman" w:cstheme="minorHAnsi"/>
          <w:color w:val="3A3A3A"/>
          <w:sz w:val="24"/>
          <w:szCs w:val="24"/>
          <w:lang w:eastAsia="en-CA"/>
        </w:rPr>
        <w:t>Description</w:t>
      </w:r>
    </w:p>
    <w:p w14:paraId="6BA6F736" w14:textId="77777777" w:rsidR="00B3451F" w:rsidRPr="00B3451F" w:rsidRDefault="00B3451F" w:rsidP="00B3451F">
      <w:pPr>
        <w:shd w:val="clear" w:color="auto" w:fill="FFFFFF"/>
        <w:spacing w:after="100" w:afterAutospacing="1" w:line="240" w:lineRule="auto"/>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t>Students are expected to email their professor for approval of their choice prior to beginning the assignment.</w:t>
      </w:r>
    </w:p>
    <w:p w14:paraId="7F66CCAC" w14:textId="77777777" w:rsidR="00B3451F" w:rsidRPr="00B3451F" w:rsidRDefault="00B3451F" w:rsidP="00B3451F">
      <w:pPr>
        <w:shd w:val="clear" w:color="auto" w:fill="FFFFFF"/>
        <w:spacing w:after="100" w:afterAutospacing="1" w:line="240" w:lineRule="auto"/>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t xml:space="preserve">Students are to prepare an 7-8 page (average 250 words per page in Times New Roman 12-point </w:t>
      </w:r>
      <w:proofErr w:type="gramStart"/>
      <w:r w:rsidRPr="00B3451F">
        <w:rPr>
          <w:rFonts w:eastAsia="Times New Roman" w:cstheme="minorHAnsi"/>
          <w:color w:val="3A3A3A"/>
          <w:sz w:val="24"/>
          <w:szCs w:val="24"/>
          <w:lang w:eastAsia="en-CA"/>
        </w:rPr>
        <w:t>font)  paper</w:t>
      </w:r>
      <w:proofErr w:type="gramEnd"/>
      <w:r w:rsidRPr="00B3451F">
        <w:rPr>
          <w:rFonts w:eastAsia="Times New Roman" w:cstheme="minorHAnsi"/>
          <w:color w:val="3A3A3A"/>
          <w:sz w:val="24"/>
          <w:szCs w:val="24"/>
          <w:lang w:eastAsia="en-CA"/>
        </w:rPr>
        <w:t xml:space="preserve"> that outlines a case conceptualization on a fictitious character from a movie, book, or TV show that will be their client.  The paper will outline their observations, case conceptualization, and recommended treatment approach for that client.  Students will also look at self-care strategies they would implement for themselves while working with this client.</w:t>
      </w:r>
    </w:p>
    <w:p w14:paraId="25C6DEA4" w14:textId="77777777" w:rsidR="00B3451F" w:rsidRPr="00B3451F" w:rsidRDefault="00B3451F" w:rsidP="00B3451F">
      <w:pPr>
        <w:shd w:val="clear" w:color="auto" w:fill="FFFFFF"/>
        <w:spacing w:after="100" w:afterAutospacing="1" w:line="240" w:lineRule="auto"/>
        <w:jc w:val="both"/>
        <w:outlineLvl w:val="3"/>
        <w:rPr>
          <w:rFonts w:eastAsia="Times New Roman" w:cstheme="minorHAnsi"/>
          <w:color w:val="3A3A3A"/>
          <w:sz w:val="24"/>
          <w:szCs w:val="24"/>
          <w:lang w:eastAsia="en-CA"/>
        </w:rPr>
      </w:pPr>
      <w:r w:rsidRPr="00B3451F">
        <w:rPr>
          <w:rFonts w:eastAsia="Times New Roman" w:cstheme="minorHAnsi"/>
          <w:color w:val="3A3A3A"/>
          <w:sz w:val="24"/>
          <w:szCs w:val="24"/>
          <w:lang w:eastAsia="en-CA"/>
        </w:rPr>
        <w:t>Materials Required</w:t>
      </w:r>
    </w:p>
    <w:p w14:paraId="595812AB" w14:textId="77777777" w:rsidR="00B3451F" w:rsidRPr="00B3451F" w:rsidRDefault="00B3451F" w:rsidP="00B3451F">
      <w:pPr>
        <w:shd w:val="clear" w:color="auto" w:fill="FFFFFF"/>
        <w:spacing w:after="100" w:afterAutospacing="1" w:line="240" w:lineRule="auto"/>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t>Your analysis will focus on the main character of a movie of your choice that identifies a client who suffers from trauma. Movies like “Good Will Hunting” or, more recently, “Manchester by the Sea” can provide great sources for your client profile in this assignment. Please do not feel limited by these choices, students can feel free to choose any film with a character who is displaying symptoms of PTSD.</w:t>
      </w:r>
    </w:p>
    <w:p w14:paraId="22D102D7" w14:textId="77777777" w:rsidR="00B3451F" w:rsidRPr="00B3451F" w:rsidRDefault="00B3451F" w:rsidP="00B3451F">
      <w:pPr>
        <w:shd w:val="clear" w:color="auto" w:fill="FFFFFF"/>
        <w:spacing w:after="100" w:afterAutospacing="1" w:line="240" w:lineRule="auto"/>
        <w:jc w:val="both"/>
        <w:outlineLvl w:val="3"/>
        <w:rPr>
          <w:rFonts w:eastAsia="Times New Roman" w:cstheme="minorHAnsi"/>
          <w:color w:val="3A3A3A"/>
          <w:sz w:val="24"/>
          <w:szCs w:val="24"/>
          <w:lang w:eastAsia="en-CA"/>
        </w:rPr>
      </w:pPr>
      <w:r w:rsidRPr="00B3451F">
        <w:rPr>
          <w:rFonts w:eastAsia="Times New Roman" w:cstheme="minorHAnsi"/>
          <w:color w:val="3A3A3A"/>
          <w:sz w:val="24"/>
          <w:szCs w:val="24"/>
          <w:lang w:eastAsia="en-CA"/>
        </w:rPr>
        <w:t>Instructions</w:t>
      </w:r>
    </w:p>
    <w:p w14:paraId="4766A7FB" w14:textId="77777777" w:rsidR="00B3451F" w:rsidRPr="00B3451F" w:rsidRDefault="00B3451F" w:rsidP="00B3451F">
      <w:pPr>
        <w:numPr>
          <w:ilvl w:val="0"/>
          <w:numId w:val="1"/>
        </w:numPr>
        <w:shd w:val="clear" w:color="auto" w:fill="FFFFFF"/>
        <w:spacing w:before="100" w:beforeAutospacing="1" w:after="100" w:afterAutospacing="1" w:line="240" w:lineRule="auto"/>
        <w:ind w:left="1320"/>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t xml:space="preserve">Prepare a formal paper that outlines your case conceptualization on the movie character you selected, as if they were coming to you as a client suffering from trauma.  The paper will comprise of three sections: a full case conceptualization, treatment approach recommendations, and counsellor discussion of countertransference. The 8-page limit for the paper (average 250 words per page in Times New Roman 12-point font) does not include the required title page or references section. You must use peer reviewed journal articles in addition to the </w:t>
      </w:r>
      <w:proofErr w:type="gramStart"/>
      <w:r w:rsidRPr="00B3451F">
        <w:rPr>
          <w:rFonts w:eastAsia="Times New Roman" w:cstheme="minorHAnsi"/>
          <w:color w:val="3A3A3A"/>
          <w:sz w:val="24"/>
          <w:szCs w:val="24"/>
          <w:lang w:eastAsia="en-CA"/>
        </w:rPr>
        <w:t>text book</w:t>
      </w:r>
      <w:proofErr w:type="gramEnd"/>
      <w:r w:rsidRPr="00B3451F">
        <w:rPr>
          <w:rFonts w:eastAsia="Times New Roman" w:cstheme="minorHAnsi"/>
          <w:color w:val="3A3A3A"/>
          <w:sz w:val="24"/>
          <w:szCs w:val="24"/>
          <w:lang w:eastAsia="en-CA"/>
        </w:rPr>
        <w:t>.</w:t>
      </w:r>
    </w:p>
    <w:p w14:paraId="484712AA" w14:textId="77777777" w:rsidR="00B3451F" w:rsidRPr="00B3451F" w:rsidRDefault="00B3451F" w:rsidP="00B3451F">
      <w:pPr>
        <w:numPr>
          <w:ilvl w:val="0"/>
          <w:numId w:val="1"/>
        </w:numPr>
        <w:shd w:val="clear" w:color="auto" w:fill="FFFFFF"/>
        <w:spacing w:before="100" w:beforeAutospacing="1" w:after="100" w:afterAutospacing="1" w:line="240" w:lineRule="auto"/>
        <w:ind w:left="1320"/>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t>The case conceptualization section of the paper will include:</w:t>
      </w:r>
    </w:p>
    <w:p w14:paraId="69A3CC5C" w14:textId="77777777" w:rsidR="00B3451F" w:rsidRPr="00B3451F" w:rsidRDefault="00B3451F" w:rsidP="00B3451F">
      <w:pPr>
        <w:numPr>
          <w:ilvl w:val="1"/>
          <w:numId w:val="1"/>
        </w:numPr>
        <w:shd w:val="clear" w:color="auto" w:fill="FFFFFF"/>
        <w:spacing w:before="100" w:beforeAutospacing="1" w:after="100" w:afterAutospacing="1" w:line="240" w:lineRule="auto"/>
        <w:ind w:left="2040"/>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t xml:space="preserve">Introduction of the client, with observations of </w:t>
      </w:r>
      <w:proofErr w:type="gramStart"/>
      <w:r w:rsidRPr="00B3451F">
        <w:rPr>
          <w:rFonts w:eastAsia="Times New Roman" w:cstheme="minorHAnsi"/>
          <w:color w:val="3A3A3A"/>
          <w:sz w:val="24"/>
          <w:szCs w:val="24"/>
          <w:lang w:eastAsia="en-CA"/>
        </w:rPr>
        <w:t>behaviour;</w:t>
      </w:r>
      <w:proofErr w:type="gramEnd"/>
    </w:p>
    <w:p w14:paraId="4BE3E600" w14:textId="77777777" w:rsidR="00B3451F" w:rsidRPr="00B3451F" w:rsidRDefault="00B3451F" w:rsidP="00B3451F">
      <w:pPr>
        <w:numPr>
          <w:ilvl w:val="1"/>
          <w:numId w:val="1"/>
        </w:numPr>
        <w:shd w:val="clear" w:color="auto" w:fill="FFFFFF"/>
        <w:spacing w:before="100" w:beforeAutospacing="1" w:after="100" w:afterAutospacing="1" w:line="240" w:lineRule="auto"/>
        <w:ind w:left="2040"/>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t>A full assessment of the client (including assessment strategies you would use to assist you – psychometric tests, etc.); and</w:t>
      </w:r>
    </w:p>
    <w:p w14:paraId="00FB5C28" w14:textId="77777777" w:rsidR="00B3451F" w:rsidRPr="00B3451F" w:rsidRDefault="00B3451F" w:rsidP="00B3451F">
      <w:pPr>
        <w:numPr>
          <w:ilvl w:val="1"/>
          <w:numId w:val="1"/>
        </w:numPr>
        <w:shd w:val="clear" w:color="auto" w:fill="FFFFFF"/>
        <w:spacing w:before="100" w:beforeAutospacing="1" w:after="100" w:afterAutospacing="1" w:line="240" w:lineRule="auto"/>
        <w:ind w:left="2040"/>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t>Final overview of your case conceptualization and perceived presenting issue for the client.</w:t>
      </w:r>
    </w:p>
    <w:p w14:paraId="460B08F4" w14:textId="77777777" w:rsidR="00B3451F" w:rsidRPr="00B3451F" w:rsidRDefault="00B3451F" w:rsidP="00B3451F">
      <w:pPr>
        <w:numPr>
          <w:ilvl w:val="0"/>
          <w:numId w:val="1"/>
        </w:numPr>
        <w:shd w:val="clear" w:color="auto" w:fill="FFFFFF"/>
        <w:spacing w:before="100" w:beforeAutospacing="1" w:after="100" w:afterAutospacing="1" w:line="240" w:lineRule="auto"/>
        <w:ind w:left="1320"/>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t>The treatment approach section will include:</w:t>
      </w:r>
    </w:p>
    <w:p w14:paraId="306348BE" w14:textId="77777777" w:rsidR="00B3451F" w:rsidRPr="00B3451F" w:rsidRDefault="00B3451F" w:rsidP="00B3451F">
      <w:pPr>
        <w:numPr>
          <w:ilvl w:val="1"/>
          <w:numId w:val="1"/>
        </w:numPr>
        <w:shd w:val="clear" w:color="auto" w:fill="FFFFFF"/>
        <w:spacing w:before="100" w:beforeAutospacing="1" w:after="100" w:afterAutospacing="1" w:line="240" w:lineRule="auto"/>
        <w:ind w:left="2040"/>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t xml:space="preserve">Outline of your selected treatment </w:t>
      </w:r>
      <w:proofErr w:type="gramStart"/>
      <w:r w:rsidRPr="00B3451F">
        <w:rPr>
          <w:rFonts w:eastAsia="Times New Roman" w:cstheme="minorHAnsi"/>
          <w:color w:val="3A3A3A"/>
          <w:sz w:val="24"/>
          <w:szCs w:val="24"/>
          <w:lang w:eastAsia="en-CA"/>
        </w:rPr>
        <w:t>approach;</w:t>
      </w:r>
      <w:proofErr w:type="gramEnd"/>
    </w:p>
    <w:p w14:paraId="6BEA66A1" w14:textId="77777777" w:rsidR="00B3451F" w:rsidRPr="00B3451F" w:rsidRDefault="00B3451F" w:rsidP="00B3451F">
      <w:pPr>
        <w:numPr>
          <w:ilvl w:val="1"/>
          <w:numId w:val="1"/>
        </w:numPr>
        <w:shd w:val="clear" w:color="auto" w:fill="FFFFFF"/>
        <w:spacing w:before="100" w:beforeAutospacing="1" w:after="100" w:afterAutospacing="1" w:line="240" w:lineRule="auto"/>
        <w:ind w:left="2040"/>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t>Rationale for selection of treatment approach; and</w:t>
      </w:r>
    </w:p>
    <w:p w14:paraId="1A7024E1" w14:textId="77777777" w:rsidR="00B3451F" w:rsidRPr="00B3451F" w:rsidRDefault="00B3451F" w:rsidP="00B3451F">
      <w:pPr>
        <w:numPr>
          <w:ilvl w:val="1"/>
          <w:numId w:val="1"/>
        </w:numPr>
        <w:shd w:val="clear" w:color="auto" w:fill="FFFFFF"/>
        <w:spacing w:before="100" w:beforeAutospacing="1" w:after="100" w:afterAutospacing="1" w:line="240" w:lineRule="auto"/>
        <w:ind w:left="2040"/>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lastRenderedPageBreak/>
        <w:t xml:space="preserve">A treatment plan that includes resourcing, stabilization, pacing, containment, and affect/arousal management, </w:t>
      </w:r>
      <w:proofErr w:type="gramStart"/>
      <w:r w:rsidRPr="00B3451F">
        <w:rPr>
          <w:rFonts w:eastAsia="Times New Roman" w:cstheme="minorHAnsi"/>
          <w:color w:val="3A3A3A"/>
          <w:sz w:val="24"/>
          <w:szCs w:val="24"/>
          <w:lang w:eastAsia="en-CA"/>
        </w:rPr>
        <w:t>exposure</w:t>
      </w:r>
      <w:proofErr w:type="gramEnd"/>
      <w:r w:rsidRPr="00B3451F">
        <w:rPr>
          <w:rFonts w:eastAsia="Times New Roman" w:cstheme="minorHAnsi"/>
          <w:color w:val="3A3A3A"/>
          <w:sz w:val="24"/>
          <w:szCs w:val="24"/>
          <w:lang w:eastAsia="en-CA"/>
        </w:rPr>
        <w:t xml:space="preserve"> and resolution of traumatic memories within your treatment plan.</w:t>
      </w:r>
    </w:p>
    <w:p w14:paraId="5B437EEA" w14:textId="77777777" w:rsidR="00B3451F" w:rsidRPr="00B3451F" w:rsidRDefault="00B3451F" w:rsidP="00B3451F">
      <w:pPr>
        <w:numPr>
          <w:ilvl w:val="0"/>
          <w:numId w:val="1"/>
        </w:numPr>
        <w:shd w:val="clear" w:color="auto" w:fill="FFFFFF"/>
        <w:spacing w:before="100" w:beforeAutospacing="1" w:after="100" w:afterAutospacing="1" w:line="240" w:lineRule="auto"/>
        <w:ind w:left="1320"/>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t>Challenges and Countertransference Section will include:</w:t>
      </w:r>
    </w:p>
    <w:p w14:paraId="4768B32B" w14:textId="77777777" w:rsidR="00B3451F" w:rsidRPr="00B3451F" w:rsidRDefault="00B3451F" w:rsidP="00B3451F">
      <w:pPr>
        <w:numPr>
          <w:ilvl w:val="1"/>
          <w:numId w:val="1"/>
        </w:numPr>
        <w:shd w:val="clear" w:color="auto" w:fill="FFFFFF"/>
        <w:spacing w:before="100" w:beforeAutospacing="1" w:after="100" w:afterAutospacing="1" w:line="240" w:lineRule="auto"/>
        <w:ind w:left="2040"/>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t>Identifies ways to overcome challenges and countertransference</w:t>
      </w:r>
    </w:p>
    <w:p w14:paraId="16AE627F" w14:textId="77777777" w:rsidR="00B3451F" w:rsidRPr="00B3451F" w:rsidRDefault="00B3451F" w:rsidP="00B3451F">
      <w:pPr>
        <w:numPr>
          <w:ilvl w:val="1"/>
          <w:numId w:val="1"/>
        </w:numPr>
        <w:shd w:val="clear" w:color="auto" w:fill="FFFFFF"/>
        <w:spacing w:before="100" w:beforeAutospacing="1" w:after="100" w:afterAutospacing="1" w:line="240" w:lineRule="auto"/>
        <w:ind w:left="2040"/>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t>Identification of challenges and potential countertransference</w:t>
      </w:r>
    </w:p>
    <w:p w14:paraId="68FCE239" w14:textId="5ECC6245" w:rsidR="00B3451F" w:rsidRDefault="00B3451F" w:rsidP="00B3451F">
      <w:pPr>
        <w:numPr>
          <w:ilvl w:val="0"/>
          <w:numId w:val="1"/>
        </w:numPr>
        <w:shd w:val="clear" w:color="auto" w:fill="FFFFFF"/>
        <w:spacing w:before="100" w:beforeAutospacing="1" w:after="100" w:afterAutospacing="1" w:line="240" w:lineRule="auto"/>
        <w:ind w:left="1320"/>
        <w:jc w:val="both"/>
        <w:rPr>
          <w:rFonts w:eastAsia="Times New Roman" w:cstheme="minorHAnsi"/>
          <w:color w:val="3A3A3A"/>
          <w:sz w:val="24"/>
          <w:szCs w:val="24"/>
          <w:lang w:eastAsia="en-CA"/>
        </w:rPr>
      </w:pPr>
      <w:r w:rsidRPr="00B3451F">
        <w:rPr>
          <w:rFonts w:eastAsia="Times New Roman" w:cstheme="minorHAnsi"/>
          <w:color w:val="3A3A3A"/>
          <w:sz w:val="24"/>
          <w:szCs w:val="24"/>
          <w:lang w:eastAsia="en-CA"/>
        </w:rPr>
        <w:t>Prepare this paper in the most recent APA format; support your approach and conceptualization with references from peer-</w:t>
      </w:r>
      <w:proofErr w:type="gramStart"/>
      <w:r w:rsidRPr="00B3451F">
        <w:rPr>
          <w:rFonts w:eastAsia="Times New Roman" w:cstheme="minorHAnsi"/>
          <w:color w:val="3A3A3A"/>
          <w:sz w:val="24"/>
          <w:szCs w:val="24"/>
          <w:lang w:eastAsia="en-CA"/>
        </w:rPr>
        <w:t>reviewed  journals</w:t>
      </w:r>
      <w:proofErr w:type="gramEnd"/>
      <w:r w:rsidRPr="00B3451F">
        <w:rPr>
          <w:rFonts w:eastAsia="Times New Roman" w:cstheme="minorHAnsi"/>
          <w:color w:val="3A3A3A"/>
          <w:sz w:val="24"/>
          <w:szCs w:val="24"/>
          <w:lang w:eastAsia="en-CA"/>
        </w:rPr>
        <w:t>.</w:t>
      </w:r>
    </w:p>
    <w:p w14:paraId="61E2CD00" w14:textId="6EF83701" w:rsidR="00B3451F" w:rsidRDefault="00B3451F" w:rsidP="00B3451F">
      <w:pPr>
        <w:shd w:val="clear" w:color="auto" w:fill="FFFFFF"/>
        <w:spacing w:before="100" w:beforeAutospacing="1" w:after="100" w:afterAutospacing="1" w:line="240" w:lineRule="auto"/>
        <w:jc w:val="both"/>
        <w:rPr>
          <w:rFonts w:eastAsia="Times New Roman" w:cstheme="minorHAnsi"/>
          <w:color w:val="3A3A3A"/>
          <w:sz w:val="24"/>
          <w:szCs w:val="24"/>
          <w:lang w:eastAsia="en-CA"/>
        </w:rPr>
      </w:pPr>
      <w:r>
        <w:rPr>
          <w:rFonts w:eastAsia="Times New Roman" w:cstheme="minorHAnsi"/>
          <w:color w:val="3A3A3A"/>
          <w:sz w:val="24"/>
          <w:szCs w:val="24"/>
          <w:lang w:eastAsia="en-CA"/>
        </w:rPr>
        <w:t>Paper Outline</w:t>
      </w:r>
    </w:p>
    <w:p w14:paraId="26C1D73E" w14:textId="1D38D94C" w:rsidR="00B3451F" w:rsidRDefault="00B3451F" w:rsidP="00B3451F">
      <w:pPr>
        <w:pStyle w:val="ListParagraph"/>
        <w:numPr>
          <w:ilvl w:val="1"/>
          <w:numId w:val="1"/>
        </w:numPr>
        <w:shd w:val="clear" w:color="auto" w:fill="FFFFFF"/>
        <w:spacing w:before="100" w:beforeAutospacing="1" w:after="100" w:afterAutospacing="1" w:line="240" w:lineRule="auto"/>
        <w:jc w:val="both"/>
        <w:rPr>
          <w:rFonts w:eastAsia="Times New Roman" w:cstheme="minorHAnsi"/>
          <w:color w:val="3A3A3A"/>
          <w:sz w:val="24"/>
          <w:szCs w:val="24"/>
          <w:lang w:eastAsia="en-CA"/>
        </w:rPr>
      </w:pPr>
      <w:r>
        <w:rPr>
          <w:rFonts w:eastAsia="Times New Roman" w:cstheme="minorHAnsi"/>
          <w:color w:val="3A3A3A"/>
          <w:sz w:val="24"/>
          <w:szCs w:val="24"/>
          <w:lang w:eastAsia="en-CA"/>
        </w:rPr>
        <w:t>Case Conceptualization (25%)</w:t>
      </w:r>
    </w:p>
    <w:p w14:paraId="28F4F8AD" w14:textId="330292FE" w:rsidR="00B3451F" w:rsidRDefault="00B3451F" w:rsidP="00B3451F">
      <w:pPr>
        <w:pStyle w:val="ListParagraph"/>
        <w:numPr>
          <w:ilvl w:val="2"/>
          <w:numId w:val="1"/>
        </w:numPr>
        <w:shd w:val="clear" w:color="auto" w:fill="FFFFFF"/>
        <w:spacing w:before="100" w:beforeAutospacing="1" w:after="100" w:afterAutospacing="1" w:line="240" w:lineRule="auto"/>
        <w:jc w:val="both"/>
        <w:rPr>
          <w:rFonts w:eastAsia="Times New Roman" w:cstheme="minorHAnsi"/>
          <w:color w:val="3A3A3A"/>
          <w:sz w:val="24"/>
          <w:szCs w:val="24"/>
          <w:lang w:eastAsia="en-CA"/>
        </w:rPr>
      </w:pPr>
      <w:r>
        <w:rPr>
          <w:rFonts w:eastAsia="Times New Roman" w:cstheme="minorHAnsi"/>
          <w:color w:val="3A3A3A"/>
          <w:sz w:val="24"/>
          <w:szCs w:val="24"/>
          <w:lang w:eastAsia="en-CA"/>
        </w:rPr>
        <w:t>Client Description/Observations (10 marks)</w:t>
      </w:r>
    </w:p>
    <w:p w14:paraId="437D4D33" w14:textId="04CDD9E4" w:rsidR="00B3451F" w:rsidRDefault="00B3451F" w:rsidP="00B3451F">
      <w:pPr>
        <w:pStyle w:val="ListParagraph"/>
        <w:numPr>
          <w:ilvl w:val="2"/>
          <w:numId w:val="1"/>
        </w:numPr>
        <w:shd w:val="clear" w:color="auto" w:fill="FFFFFF"/>
        <w:spacing w:before="100" w:beforeAutospacing="1" w:after="100" w:afterAutospacing="1" w:line="240" w:lineRule="auto"/>
        <w:jc w:val="both"/>
        <w:rPr>
          <w:rFonts w:eastAsia="Times New Roman" w:cstheme="minorHAnsi"/>
          <w:color w:val="3A3A3A"/>
          <w:sz w:val="24"/>
          <w:szCs w:val="24"/>
          <w:lang w:eastAsia="en-CA"/>
        </w:rPr>
      </w:pPr>
      <w:r>
        <w:rPr>
          <w:rFonts w:eastAsia="Times New Roman" w:cstheme="minorHAnsi"/>
          <w:color w:val="3A3A3A"/>
          <w:sz w:val="24"/>
          <w:szCs w:val="24"/>
          <w:lang w:eastAsia="en-CA"/>
        </w:rPr>
        <w:t>Assessment of Client (10 marks)</w:t>
      </w:r>
    </w:p>
    <w:p w14:paraId="682CBB78" w14:textId="222F0762" w:rsidR="00B3451F" w:rsidRDefault="00B3451F" w:rsidP="00B3451F">
      <w:pPr>
        <w:pStyle w:val="ListParagraph"/>
        <w:numPr>
          <w:ilvl w:val="2"/>
          <w:numId w:val="1"/>
        </w:numPr>
        <w:shd w:val="clear" w:color="auto" w:fill="FFFFFF"/>
        <w:spacing w:before="100" w:beforeAutospacing="1" w:after="100" w:afterAutospacing="1" w:line="240" w:lineRule="auto"/>
        <w:jc w:val="both"/>
        <w:rPr>
          <w:rFonts w:eastAsia="Times New Roman" w:cstheme="minorHAnsi"/>
          <w:color w:val="3A3A3A"/>
          <w:sz w:val="24"/>
          <w:szCs w:val="24"/>
          <w:lang w:eastAsia="en-CA"/>
        </w:rPr>
      </w:pPr>
      <w:r>
        <w:rPr>
          <w:rFonts w:eastAsia="Times New Roman" w:cstheme="minorHAnsi"/>
          <w:color w:val="3A3A3A"/>
          <w:sz w:val="24"/>
          <w:szCs w:val="24"/>
          <w:lang w:eastAsia="en-CA"/>
        </w:rPr>
        <w:t>Overview and Research Support (5 marks)</w:t>
      </w:r>
    </w:p>
    <w:p w14:paraId="33FC3C94" w14:textId="013B095B" w:rsidR="00B3451F" w:rsidRDefault="00B3451F" w:rsidP="00B3451F">
      <w:pPr>
        <w:pStyle w:val="ListParagraph"/>
        <w:numPr>
          <w:ilvl w:val="1"/>
          <w:numId w:val="1"/>
        </w:numPr>
        <w:shd w:val="clear" w:color="auto" w:fill="FFFFFF"/>
        <w:spacing w:before="100" w:beforeAutospacing="1" w:after="100" w:afterAutospacing="1" w:line="240" w:lineRule="auto"/>
        <w:jc w:val="both"/>
        <w:rPr>
          <w:rFonts w:eastAsia="Times New Roman" w:cstheme="minorHAnsi"/>
          <w:color w:val="3A3A3A"/>
          <w:sz w:val="24"/>
          <w:szCs w:val="24"/>
          <w:lang w:eastAsia="en-CA"/>
        </w:rPr>
      </w:pPr>
      <w:r>
        <w:rPr>
          <w:rFonts w:eastAsia="Times New Roman" w:cstheme="minorHAnsi"/>
          <w:color w:val="3A3A3A"/>
          <w:sz w:val="24"/>
          <w:szCs w:val="24"/>
          <w:lang w:eastAsia="en-CA"/>
        </w:rPr>
        <w:t>Treatment Approach (35%)</w:t>
      </w:r>
    </w:p>
    <w:p w14:paraId="50E297DD" w14:textId="28AF4606" w:rsidR="00B3451F" w:rsidRDefault="00B3451F" w:rsidP="00B3451F">
      <w:pPr>
        <w:pStyle w:val="ListParagraph"/>
        <w:numPr>
          <w:ilvl w:val="2"/>
          <w:numId w:val="1"/>
        </w:numPr>
        <w:shd w:val="clear" w:color="auto" w:fill="FFFFFF"/>
        <w:spacing w:before="100" w:beforeAutospacing="1" w:after="100" w:afterAutospacing="1" w:line="240" w:lineRule="auto"/>
        <w:jc w:val="both"/>
        <w:rPr>
          <w:rFonts w:eastAsia="Times New Roman" w:cstheme="minorHAnsi"/>
          <w:color w:val="3A3A3A"/>
          <w:sz w:val="24"/>
          <w:szCs w:val="24"/>
          <w:lang w:eastAsia="en-CA"/>
        </w:rPr>
      </w:pPr>
      <w:r>
        <w:rPr>
          <w:rFonts w:eastAsia="Times New Roman" w:cstheme="minorHAnsi"/>
          <w:color w:val="3A3A3A"/>
          <w:sz w:val="24"/>
          <w:szCs w:val="24"/>
          <w:lang w:eastAsia="en-CA"/>
        </w:rPr>
        <w:t>Treatment Approach (5 marks)</w:t>
      </w:r>
    </w:p>
    <w:p w14:paraId="671E19B6" w14:textId="620C20F6" w:rsidR="00B3451F" w:rsidRDefault="00B3451F" w:rsidP="00B3451F">
      <w:pPr>
        <w:pStyle w:val="ListParagraph"/>
        <w:numPr>
          <w:ilvl w:val="2"/>
          <w:numId w:val="1"/>
        </w:numPr>
        <w:shd w:val="clear" w:color="auto" w:fill="FFFFFF"/>
        <w:spacing w:before="100" w:beforeAutospacing="1" w:after="100" w:afterAutospacing="1" w:line="240" w:lineRule="auto"/>
        <w:jc w:val="both"/>
        <w:rPr>
          <w:rFonts w:eastAsia="Times New Roman" w:cstheme="minorHAnsi"/>
          <w:color w:val="3A3A3A"/>
          <w:sz w:val="24"/>
          <w:szCs w:val="24"/>
          <w:lang w:eastAsia="en-CA"/>
        </w:rPr>
      </w:pPr>
      <w:r>
        <w:rPr>
          <w:rFonts w:eastAsia="Times New Roman" w:cstheme="minorHAnsi"/>
          <w:color w:val="3A3A3A"/>
          <w:sz w:val="24"/>
          <w:szCs w:val="24"/>
          <w:lang w:eastAsia="en-CA"/>
        </w:rPr>
        <w:t>Support and Rationale for Treatment Approach (5 marks)</w:t>
      </w:r>
    </w:p>
    <w:p w14:paraId="06596299" w14:textId="040FE1B9" w:rsidR="00B3451F" w:rsidRDefault="00B3451F" w:rsidP="00B3451F">
      <w:pPr>
        <w:pStyle w:val="ListParagraph"/>
        <w:numPr>
          <w:ilvl w:val="2"/>
          <w:numId w:val="1"/>
        </w:numPr>
        <w:shd w:val="clear" w:color="auto" w:fill="FFFFFF"/>
        <w:spacing w:before="100" w:beforeAutospacing="1" w:after="100" w:afterAutospacing="1" w:line="240" w:lineRule="auto"/>
        <w:jc w:val="both"/>
        <w:rPr>
          <w:rFonts w:eastAsia="Times New Roman" w:cstheme="minorHAnsi"/>
          <w:color w:val="3A3A3A"/>
          <w:sz w:val="24"/>
          <w:szCs w:val="24"/>
          <w:lang w:eastAsia="en-CA"/>
        </w:rPr>
      </w:pPr>
      <w:r>
        <w:rPr>
          <w:rFonts w:eastAsia="Times New Roman" w:cstheme="minorHAnsi"/>
          <w:color w:val="3A3A3A"/>
          <w:sz w:val="24"/>
          <w:szCs w:val="24"/>
          <w:lang w:eastAsia="en-CA"/>
        </w:rPr>
        <w:t>Treatment Plan (25 marks)</w:t>
      </w:r>
    </w:p>
    <w:p w14:paraId="2EF61576" w14:textId="70532B1B" w:rsidR="00B3451F" w:rsidRDefault="00B3451F" w:rsidP="00B3451F">
      <w:pPr>
        <w:pStyle w:val="ListParagraph"/>
        <w:numPr>
          <w:ilvl w:val="1"/>
          <w:numId w:val="1"/>
        </w:numPr>
        <w:shd w:val="clear" w:color="auto" w:fill="FFFFFF"/>
        <w:spacing w:before="100" w:beforeAutospacing="1" w:after="100" w:afterAutospacing="1" w:line="240" w:lineRule="auto"/>
        <w:jc w:val="both"/>
        <w:rPr>
          <w:rFonts w:eastAsia="Times New Roman" w:cstheme="minorHAnsi"/>
          <w:color w:val="3A3A3A"/>
          <w:sz w:val="24"/>
          <w:szCs w:val="24"/>
          <w:lang w:eastAsia="en-CA"/>
        </w:rPr>
      </w:pPr>
      <w:r>
        <w:rPr>
          <w:rFonts w:eastAsia="Times New Roman" w:cstheme="minorHAnsi"/>
          <w:color w:val="3A3A3A"/>
          <w:sz w:val="24"/>
          <w:szCs w:val="24"/>
          <w:lang w:eastAsia="en-CA"/>
        </w:rPr>
        <w:t>Challenges and Countertransference (20%)</w:t>
      </w:r>
    </w:p>
    <w:p w14:paraId="41A98DCA" w14:textId="1B5D8919" w:rsidR="00B3451F" w:rsidRDefault="00B3451F" w:rsidP="00B3451F">
      <w:pPr>
        <w:pStyle w:val="ListParagraph"/>
        <w:numPr>
          <w:ilvl w:val="2"/>
          <w:numId w:val="1"/>
        </w:numPr>
        <w:shd w:val="clear" w:color="auto" w:fill="FFFFFF"/>
        <w:spacing w:before="100" w:beforeAutospacing="1" w:after="100" w:afterAutospacing="1" w:line="240" w:lineRule="auto"/>
        <w:jc w:val="both"/>
        <w:rPr>
          <w:rFonts w:eastAsia="Times New Roman" w:cstheme="minorHAnsi"/>
          <w:color w:val="3A3A3A"/>
          <w:sz w:val="24"/>
          <w:szCs w:val="24"/>
          <w:lang w:eastAsia="en-CA"/>
        </w:rPr>
      </w:pPr>
      <w:r>
        <w:rPr>
          <w:rFonts w:eastAsia="Times New Roman" w:cstheme="minorHAnsi"/>
          <w:color w:val="3A3A3A"/>
          <w:sz w:val="24"/>
          <w:szCs w:val="24"/>
          <w:lang w:eastAsia="en-CA"/>
        </w:rPr>
        <w:t>Identifies challenges and countertransference (10 marks)</w:t>
      </w:r>
    </w:p>
    <w:p w14:paraId="6E613A67" w14:textId="2B75A8F2" w:rsidR="00B3451F" w:rsidRPr="00B3451F" w:rsidRDefault="00B3451F" w:rsidP="00B3451F">
      <w:pPr>
        <w:pStyle w:val="ListParagraph"/>
        <w:numPr>
          <w:ilvl w:val="2"/>
          <w:numId w:val="1"/>
        </w:numPr>
        <w:shd w:val="clear" w:color="auto" w:fill="FFFFFF"/>
        <w:spacing w:before="100" w:beforeAutospacing="1" w:after="100" w:afterAutospacing="1" w:line="240" w:lineRule="auto"/>
        <w:jc w:val="both"/>
        <w:rPr>
          <w:rFonts w:eastAsia="Times New Roman" w:cstheme="minorHAnsi"/>
          <w:color w:val="3A3A3A"/>
          <w:sz w:val="24"/>
          <w:szCs w:val="24"/>
          <w:lang w:eastAsia="en-CA"/>
        </w:rPr>
      </w:pPr>
      <w:r>
        <w:rPr>
          <w:rFonts w:eastAsia="Times New Roman" w:cstheme="minorHAnsi"/>
          <w:color w:val="3A3A3A"/>
          <w:sz w:val="24"/>
          <w:szCs w:val="24"/>
          <w:lang w:eastAsia="en-CA"/>
        </w:rPr>
        <w:t>Identifies way to overcome these challenges and countertransference (10 marks)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
        <w:gridCol w:w="36"/>
      </w:tblGrid>
      <w:tr w:rsidR="00B3451F" w:rsidRPr="00B3451F" w14:paraId="23BBF5E6" w14:textId="77777777" w:rsidTr="00B3451F">
        <w:tc>
          <w:tcPr>
            <w:tcW w:w="0" w:type="auto"/>
            <w:shd w:val="clear" w:color="auto" w:fill="FFFFFF"/>
            <w:vAlign w:val="center"/>
          </w:tcPr>
          <w:p w14:paraId="39B16056" w14:textId="0EFEF96B" w:rsidR="00B3451F" w:rsidRPr="00B3451F" w:rsidRDefault="00B3451F" w:rsidP="00B3451F">
            <w:pPr>
              <w:spacing w:after="0" w:line="240" w:lineRule="auto"/>
              <w:rPr>
                <w:rFonts w:ascii="Roboto" w:eastAsia="Times New Roman" w:hAnsi="Roboto" w:cs="Times New Roman"/>
                <w:b/>
                <w:bCs/>
                <w:sz w:val="24"/>
                <w:szCs w:val="24"/>
                <w:lang w:eastAsia="en-CA"/>
              </w:rPr>
            </w:pPr>
          </w:p>
        </w:tc>
        <w:tc>
          <w:tcPr>
            <w:tcW w:w="0" w:type="auto"/>
            <w:shd w:val="clear" w:color="auto" w:fill="FFFFFF"/>
            <w:vAlign w:val="center"/>
          </w:tcPr>
          <w:p w14:paraId="64C99091" w14:textId="2FC0B57B" w:rsidR="00B3451F" w:rsidRPr="00B3451F" w:rsidRDefault="00B3451F" w:rsidP="00B3451F">
            <w:pPr>
              <w:spacing w:after="0" w:line="240" w:lineRule="auto"/>
              <w:rPr>
                <w:rFonts w:ascii="Roboto" w:eastAsia="Times New Roman" w:hAnsi="Roboto" w:cs="Times New Roman"/>
                <w:b/>
                <w:bCs/>
                <w:sz w:val="24"/>
                <w:szCs w:val="24"/>
                <w:lang w:eastAsia="en-CA"/>
              </w:rPr>
            </w:pPr>
          </w:p>
        </w:tc>
      </w:tr>
      <w:tr w:rsidR="00B3451F" w:rsidRPr="00B3451F" w14:paraId="5954814B" w14:textId="77777777" w:rsidTr="00B3451F">
        <w:tc>
          <w:tcPr>
            <w:tcW w:w="0" w:type="auto"/>
            <w:shd w:val="clear" w:color="auto" w:fill="FFFFFF"/>
            <w:vAlign w:val="center"/>
          </w:tcPr>
          <w:p w14:paraId="7CD54F9E" w14:textId="01F20699" w:rsidR="00B3451F" w:rsidRPr="00B3451F" w:rsidRDefault="00B3451F" w:rsidP="00B3451F">
            <w:pPr>
              <w:spacing w:after="0" w:line="240" w:lineRule="auto"/>
              <w:rPr>
                <w:rFonts w:ascii="Roboto" w:eastAsia="Times New Roman" w:hAnsi="Roboto" w:cs="Times New Roman"/>
                <w:b/>
                <w:bCs/>
                <w:sz w:val="24"/>
                <w:szCs w:val="24"/>
                <w:lang w:eastAsia="en-CA"/>
              </w:rPr>
            </w:pPr>
          </w:p>
        </w:tc>
        <w:tc>
          <w:tcPr>
            <w:tcW w:w="0" w:type="auto"/>
            <w:shd w:val="clear" w:color="auto" w:fill="FFFFFF"/>
            <w:vAlign w:val="center"/>
          </w:tcPr>
          <w:p w14:paraId="1E5C6327" w14:textId="66B32728" w:rsidR="00B3451F" w:rsidRPr="00B3451F" w:rsidRDefault="00B3451F" w:rsidP="00B3451F">
            <w:pPr>
              <w:spacing w:after="0" w:line="240" w:lineRule="auto"/>
              <w:rPr>
                <w:rFonts w:ascii="Roboto" w:eastAsia="Times New Roman" w:hAnsi="Roboto" w:cs="Times New Roman"/>
                <w:b/>
                <w:bCs/>
                <w:sz w:val="24"/>
                <w:szCs w:val="24"/>
                <w:lang w:eastAsia="en-CA"/>
              </w:rPr>
            </w:pPr>
          </w:p>
        </w:tc>
      </w:tr>
      <w:tr w:rsidR="00B3451F" w:rsidRPr="00B3451F" w14:paraId="49860D2C" w14:textId="77777777" w:rsidTr="00B3451F">
        <w:tc>
          <w:tcPr>
            <w:tcW w:w="0" w:type="auto"/>
            <w:shd w:val="clear" w:color="auto" w:fill="FFFFFF"/>
            <w:vAlign w:val="center"/>
          </w:tcPr>
          <w:p w14:paraId="19F107F2" w14:textId="6E0B1EC3" w:rsidR="00B3451F" w:rsidRPr="00B3451F" w:rsidRDefault="00B3451F" w:rsidP="00B3451F">
            <w:pPr>
              <w:spacing w:after="0" w:line="240" w:lineRule="auto"/>
              <w:rPr>
                <w:rFonts w:ascii="Roboto" w:eastAsia="Times New Roman" w:hAnsi="Roboto" w:cs="Times New Roman"/>
                <w:sz w:val="24"/>
                <w:szCs w:val="24"/>
                <w:lang w:eastAsia="en-CA"/>
              </w:rPr>
            </w:pPr>
          </w:p>
        </w:tc>
        <w:tc>
          <w:tcPr>
            <w:tcW w:w="0" w:type="auto"/>
            <w:shd w:val="clear" w:color="auto" w:fill="FFFFFF"/>
            <w:vAlign w:val="center"/>
          </w:tcPr>
          <w:p w14:paraId="4ECA7F64" w14:textId="3CF3BFA0" w:rsidR="00B3451F" w:rsidRPr="00B3451F" w:rsidRDefault="00B3451F" w:rsidP="00B3451F">
            <w:pPr>
              <w:spacing w:after="0" w:line="240" w:lineRule="auto"/>
              <w:rPr>
                <w:rFonts w:ascii="Roboto" w:eastAsia="Times New Roman" w:hAnsi="Roboto" w:cs="Times New Roman"/>
                <w:sz w:val="24"/>
                <w:szCs w:val="24"/>
                <w:lang w:eastAsia="en-CA"/>
              </w:rPr>
            </w:pPr>
          </w:p>
        </w:tc>
      </w:tr>
      <w:tr w:rsidR="00B3451F" w:rsidRPr="00B3451F" w14:paraId="437D5794" w14:textId="77777777" w:rsidTr="00B3451F">
        <w:tc>
          <w:tcPr>
            <w:tcW w:w="0" w:type="auto"/>
            <w:shd w:val="clear" w:color="auto" w:fill="FFFFFF"/>
            <w:vAlign w:val="center"/>
          </w:tcPr>
          <w:p w14:paraId="36B435C4" w14:textId="3A1AED92" w:rsidR="00B3451F" w:rsidRPr="00B3451F" w:rsidRDefault="00B3451F" w:rsidP="00B3451F">
            <w:pPr>
              <w:spacing w:after="0" w:line="240" w:lineRule="auto"/>
              <w:rPr>
                <w:rFonts w:ascii="Roboto" w:eastAsia="Times New Roman" w:hAnsi="Roboto" w:cs="Times New Roman"/>
                <w:sz w:val="24"/>
                <w:szCs w:val="24"/>
                <w:lang w:eastAsia="en-CA"/>
              </w:rPr>
            </w:pPr>
          </w:p>
        </w:tc>
        <w:tc>
          <w:tcPr>
            <w:tcW w:w="0" w:type="auto"/>
            <w:shd w:val="clear" w:color="auto" w:fill="FFFFFF"/>
            <w:vAlign w:val="center"/>
          </w:tcPr>
          <w:p w14:paraId="3A7F5F71" w14:textId="3BA8142E" w:rsidR="00B3451F" w:rsidRPr="00B3451F" w:rsidRDefault="00B3451F" w:rsidP="00B3451F">
            <w:pPr>
              <w:spacing w:after="0" w:line="240" w:lineRule="auto"/>
              <w:rPr>
                <w:rFonts w:ascii="Roboto" w:eastAsia="Times New Roman" w:hAnsi="Roboto" w:cs="Times New Roman"/>
                <w:sz w:val="24"/>
                <w:szCs w:val="24"/>
                <w:lang w:eastAsia="en-CA"/>
              </w:rPr>
            </w:pPr>
          </w:p>
        </w:tc>
      </w:tr>
      <w:tr w:rsidR="00B3451F" w:rsidRPr="00B3451F" w14:paraId="4A56B6AF" w14:textId="77777777" w:rsidTr="00B3451F">
        <w:tc>
          <w:tcPr>
            <w:tcW w:w="0" w:type="auto"/>
            <w:shd w:val="clear" w:color="auto" w:fill="FFFFFF"/>
            <w:vAlign w:val="center"/>
          </w:tcPr>
          <w:p w14:paraId="3A95A753" w14:textId="711AD531" w:rsidR="00B3451F" w:rsidRPr="00B3451F" w:rsidRDefault="00B3451F" w:rsidP="00B3451F">
            <w:pPr>
              <w:spacing w:after="0" w:line="240" w:lineRule="auto"/>
              <w:rPr>
                <w:rFonts w:ascii="Roboto" w:eastAsia="Times New Roman" w:hAnsi="Roboto" w:cs="Times New Roman"/>
                <w:sz w:val="24"/>
                <w:szCs w:val="24"/>
                <w:lang w:eastAsia="en-CA"/>
              </w:rPr>
            </w:pPr>
          </w:p>
        </w:tc>
        <w:tc>
          <w:tcPr>
            <w:tcW w:w="0" w:type="auto"/>
            <w:shd w:val="clear" w:color="auto" w:fill="FFFFFF"/>
            <w:vAlign w:val="center"/>
          </w:tcPr>
          <w:p w14:paraId="1A40FDD6" w14:textId="3618D11B" w:rsidR="00B3451F" w:rsidRPr="00B3451F" w:rsidRDefault="00B3451F" w:rsidP="00B3451F">
            <w:pPr>
              <w:spacing w:after="0" w:line="240" w:lineRule="auto"/>
              <w:rPr>
                <w:rFonts w:ascii="Roboto" w:eastAsia="Times New Roman" w:hAnsi="Roboto" w:cs="Times New Roman"/>
                <w:sz w:val="24"/>
                <w:szCs w:val="24"/>
                <w:lang w:eastAsia="en-CA"/>
              </w:rPr>
            </w:pPr>
          </w:p>
        </w:tc>
      </w:tr>
      <w:tr w:rsidR="00B3451F" w:rsidRPr="00B3451F" w14:paraId="2ED1C9C2" w14:textId="77777777" w:rsidTr="00B3451F">
        <w:tc>
          <w:tcPr>
            <w:tcW w:w="0" w:type="auto"/>
            <w:shd w:val="clear" w:color="auto" w:fill="FFFFFF"/>
            <w:vAlign w:val="center"/>
          </w:tcPr>
          <w:p w14:paraId="7BAB3D66" w14:textId="7E9C8F7D" w:rsidR="00B3451F" w:rsidRPr="00B3451F" w:rsidRDefault="00B3451F" w:rsidP="00B3451F">
            <w:pPr>
              <w:spacing w:after="0" w:line="240" w:lineRule="auto"/>
              <w:rPr>
                <w:rFonts w:ascii="Roboto" w:eastAsia="Times New Roman" w:hAnsi="Roboto" w:cs="Times New Roman"/>
                <w:b/>
                <w:bCs/>
                <w:sz w:val="24"/>
                <w:szCs w:val="24"/>
                <w:lang w:eastAsia="en-CA"/>
              </w:rPr>
            </w:pPr>
          </w:p>
        </w:tc>
        <w:tc>
          <w:tcPr>
            <w:tcW w:w="0" w:type="auto"/>
            <w:shd w:val="clear" w:color="auto" w:fill="FFFFFF"/>
            <w:vAlign w:val="center"/>
          </w:tcPr>
          <w:p w14:paraId="735F6C7C" w14:textId="2D71B795" w:rsidR="00B3451F" w:rsidRPr="00B3451F" w:rsidRDefault="00B3451F" w:rsidP="00B3451F">
            <w:pPr>
              <w:spacing w:after="0" w:line="240" w:lineRule="auto"/>
              <w:rPr>
                <w:rFonts w:ascii="Roboto" w:eastAsia="Times New Roman" w:hAnsi="Roboto" w:cs="Times New Roman"/>
                <w:b/>
                <w:bCs/>
                <w:sz w:val="24"/>
                <w:szCs w:val="24"/>
                <w:lang w:eastAsia="en-CA"/>
              </w:rPr>
            </w:pPr>
          </w:p>
        </w:tc>
      </w:tr>
      <w:tr w:rsidR="00B3451F" w:rsidRPr="00B3451F" w14:paraId="47F76777" w14:textId="77777777" w:rsidTr="00B3451F">
        <w:tc>
          <w:tcPr>
            <w:tcW w:w="0" w:type="auto"/>
            <w:shd w:val="clear" w:color="auto" w:fill="FFFFFF"/>
            <w:vAlign w:val="center"/>
          </w:tcPr>
          <w:p w14:paraId="4135E2EE" w14:textId="5B17ACEA" w:rsidR="00B3451F" w:rsidRPr="00B3451F" w:rsidRDefault="00B3451F" w:rsidP="00B3451F">
            <w:pPr>
              <w:spacing w:after="0" w:line="240" w:lineRule="auto"/>
              <w:rPr>
                <w:rFonts w:ascii="Roboto" w:eastAsia="Times New Roman" w:hAnsi="Roboto" w:cs="Times New Roman"/>
                <w:sz w:val="24"/>
                <w:szCs w:val="24"/>
                <w:lang w:eastAsia="en-CA"/>
              </w:rPr>
            </w:pPr>
          </w:p>
        </w:tc>
        <w:tc>
          <w:tcPr>
            <w:tcW w:w="0" w:type="auto"/>
            <w:shd w:val="clear" w:color="auto" w:fill="FFFFFF"/>
            <w:vAlign w:val="center"/>
          </w:tcPr>
          <w:p w14:paraId="4B4F9AEE" w14:textId="5739AFBC" w:rsidR="00B3451F" w:rsidRPr="00B3451F" w:rsidRDefault="00B3451F" w:rsidP="00B3451F">
            <w:pPr>
              <w:spacing w:after="0" w:line="240" w:lineRule="auto"/>
              <w:rPr>
                <w:rFonts w:ascii="Roboto" w:eastAsia="Times New Roman" w:hAnsi="Roboto" w:cs="Times New Roman"/>
                <w:sz w:val="24"/>
                <w:szCs w:val="24"/>
                <w:lang w:eastAsia="en-CA"/>
              </w:rPr>
            </w:pPr>
          </w:p>
        </w:tc>
      </w:tr>
      <w:tr w:rsidR="00B3451F" w:rsidRPr="00B3451F" w14:paraId="22DFAB09" w14:textId="77777777" w:rsidTr="00B3451F">
        <w:tc>
          <w:tcPr>
            <w:tcW w:w="0" w:type="auto"/>
            <w:shd w:val="clear" w:color="auto" w:fill="FFFFFF"/>
            <w:vAlign w:val="center"/>
          </w:tcPr>
          <w:p w14:paraId="7949133F" w14:textId="7024D37D" w:rsidR="00B3451F" w:rsidRPr="00B3451F" w:rsidRDefault="00B3451F" w:rsidP="00B3451F">
            <w:pPr>
              <w:spacing w:after="0" w:line="240" w:lineRule="auto"/>
              <w:rPr>
                <w:rFonts w:ascii="Roboto" w:eastAsia="Times New Roman" w:hAnsi="Roboto" w:cs="Times New Roman"/>
                <w:sz w:val="24"/>
                <w:szCs w:val="24"/>
                <w:lang w:eastAsia="en-CA"/>
              </w:rPr>
            </w:pPr>
          </w:p>
        </w:tc>
        <w:tc>
          <w:tcPr>
            <w:tcW w:w="0" w:type="auto"/>
            <w:shd w:val="clear" w:color="auto" w:fill="FFFFFF"/>
            <w:vAlign w:val="center"/>
          </w:tcPr>
          <w:p w14:paraId="037461FC" w14:textId="3651833F" w:rsidR="00B3451F" w:rsidRPr="00B3451F" w:rsidRDefault="00B3451F" w:rsidP="00B3451F">
            <w:pPr>
              <w:spacing w:after="0" w:line="240" w:lineRule="auto"/>
              <w:rPr>
                <w:rFonts w:ascii="Roboto" w:eastAsia="Times New Roman" w:hAnsi="Roboto" w:cs="Times New Roman"/>
                <w:sz w:val="24"/>
                <w:szCs w:val="24"/>
                <w:lang w:eastAsia="en-CA"/>
              </w:rPr>
            </w:pPr>
          </w:p>
        </w:tc>
      </w:tr>
      <w:tr w:rsidR="00B3451F" w:rsidRPr="00B3451F" w14:paraId="665CD775" w14:textId="77777777" w:rsidTr="00B3451F">
        <w:tc>
          <w:tcPr>
            <w:tcW w:w="0" w:type="auto"/>
            <w:shd w:val="clear" w:color="auto" w:fill="FFFFFF"/>
            <w:vAlign w:val="center"/>
          </w:tcPr>
          <w:p w14:paraId="79B12B5E" w14:textId="50F382B0" w:rsidR="00B3451F" w:rsidRPr="00B3451F" w:rsidRDefault="00B3451F" w:rsidP="00B3451F">
            <w:pPr>
              <w:spacing w:after="0" w:line="240" w:lineRule="auto"/>
              <w:rPr>
                <w:rFonts w:ascii="Roboto" w:eastAsia="Times New Roman" w:hAnsi="Roboto" w:cs="Times New Roman"/>
                <w:sz w:val="24"/>
                <w:szCs w:val="24"/>
                <w:lang w:eastAsia="en-CA"/>
              </w:rPr>
            </w:pPr>
          </w:p>
        </w:tc>
        <w:tc>
          <w:tcPr>
            <w:tcW w:w="0" w:type="auto"/>
            <w:shd w:val="clear" w:color="auto" w:fill="FFFFFF"/>
            <w:vAlign w:val="center"/>
          </w:tcPr>
          <w:p w14:paraId="1CD9B0B5" w14:textId="4FD246D0" w:rsidR="00B3451F" w:rsidRPr="00B3451F" w:rsidRDefault="00B3451F" w:rsidP="00B3451F">
            <w:pPr>
              <w:spacing w:after="0" w:line="240" w:lineRule="auto"/>
              <w:rPr>
                <w:rFonts w:ascii="Roboto" w:eastAsia="Times New Roman" w:hAnsi="Roboto" w:cs="Times New Roman"/>
                <w:sz w:val="24"/>
                <w:szCs w:val="24"/>
                <w:lang w:eastAsia="en-CA"/>
              </w:rPr>
            </w:pPr>
          </w:p>
        </w:tc>
      </w:tr>
      <w:tr w:rsidR="00B3451F" w:rsidRPr="00B3451F" w14:paraId="76A0BA7F" w14:textId="77777777" w:rsidTr="00B3451F">
        <w:tc>
          <w:tcPr>
            <w:tcW w:w="0" w:type="auto"/>
            <w:shd w:val="clear" w:color="auto" w:fill="FFFFFF"/>
            <w:vAlign w:val="center"/>
          </w:tcPr>
          <w:p w14:paraId="12C29D31" w14:textId="1E229571" w:rsidR="00B3451F" w:rsidRPr="00B3451F" w:rsidRDefault="00B3451F" w:rsidP="00B3451F">
            <w:pPr>
              <w:spacing w:after="0" w:line="240" w:lineRule="auto"/>
              <w:rPr>
                <w:rFonts w:ascii="Roboto" w:eastAsia="Times New Roman" w:hAnsi="Roboto" w:cs="Times New Roman"/>
                <w:b/>
                <w:bCs/>
                <w:sz w:val="24"/>
                <w:szCs w:val="24"/>
                <w:lang w:eastAsia="en-CA"/>
              </w:rPr>
            </w:pPr>
          </w:p>
        </w:tc>
        <w:tc>
          <w:tcPr>
            <w:tcW w:w="0" w:type="auto"/>
            <w:shd w:val="clear" w:color="auto" w:fill="FFFFFF"/>
            <w:vAlign w:val="center"/>
          </w:tcPr>
          <w:p w14:paraId="4F1513AD" w14:textId="28E96DB6" w:rsidR="00B3451F" w:rsidRPr="00B3451F" w:rsidRDefault="00B3451F" w:rsidP="00B3451F">
            <w:pPr>
              <w:spacing w:after="0" w:line="240" w:lineRule="auto"/>
              <w:rPr>
                <w:rFonts w:ascii="Roboto" w:eastAsia="Times New Roman" w:hAnsi="Roboto" w:cs="Times New Roman"/>
                <w:b/>
                <w:bCs/>
                <w:sz w:val="24"/>
                <w:szCs w:val="24"/>
                <w:lang w:eastAsia="en-CA"/>
              </w:rPr>
            </w:pPr>
          </w:p>
        </w:tc>
      </w:tr>
      <w:tr w:rsidR="00B3451F" w:rsidRPr="00B3451F" w14:paraId="4B0E9295" w14:textId="77777777" w:rsidTr="00B3451F">
        <w:tc>
          <w:tcPr>
            <w:tcW w:w="0" w:type="auto"/>
            <w:shd w:val="clear" w:color="auto" w:fill="FFFFFF"/>
            <w:vAlign w:val="center"/>
          </w:tcPr>
          <w:p w14:paraId="0F1F947F" w14:textId="3B0F9610" w:rsidR="00B3451F" w:rsidRPr="00B3451F" w:rsidRDefault="00B3451F" w:rsidP="00B3451F">
            <w:pPr>
              <w:spacing w:after="0" w:line="240" w:lineRule="auto"/>
              <w:rPr>
                <w:rFonts w:ascii="Roboto" w:eastAsia="Times New Roman" w:hAnsi="Roboto" w:cs="Times New Roman"/>
                <w:sz w:val="24"/>
                <w:szCs w:val="24"/>
                <w:lang w:eastAsia="en-CA"/>
              </w:rPr>
            </w:pPr>
          </w:p>
        </w:tc>
        <w:tc>
          <w:tcPr>
            <w:tcW w:w="0" w:type="auto"/>
            <w:shd w:val="clear" w:color="auto" w:fill="FFFFFF"/>
            <w:vAlign w:val="center"/>
          </w:tcPr>
          <w:p w14:paraId="49909770" w14:textId="2FCBDDFA" w:rsidR="00B3451F" w:rsidRPr="00B3451F" w:rsidRDefault="00B3451F" w:rsidP="00B3451F">
            <w:pPr>
              <w:spacing w:after="0" w:line="240" w:lineRule="auto"/>
              <w:rPr>
                <w:rFonts w:ascii="Roboto" w:eastAsia="Times New Roman" w:hAnsi="Roboto" w:cs="Times New Roman"/>
                <w:sz w:val="24"/>
                <w:szCs w:val="24"/>
                <w:lang w:eastAsia="en-CA"/>
              </w:rPr>
            </w:pPr>
          </w:p>
        </w:tc>
      </w:tr>
      <w:tr w:rsidR="00B3451F" w:rsidRPr="00B3451F" w14:paraId="08903038" w14:textId="77777777" w:rsidTr="00B3451F">
        <w:tc>
          <w:tcPr>
            <w:tcW w:w="0" w:type="auto"/>
            <w:shd w:val="clear" w:color="auto" w:fill="FFFFFF"/>
            <w:vAlign w:val="center"/>
          </w:tcPr>
          <w:p w14:paraId="091A3161" w14:textId="7E691CCF" w:rsidR="00B3451F" w:rsidRPr="00B3451F" w:rsidRDefault="00B3451F" w:rsidP="00B3451F">
            <w:pPr>
              <w:spacing w:after="0" w:line="240" w:lineRule="auto"/>
              <w:rPr>
                <w:rFonts w:ascii="Roboto" w:eastAsia="Times New Roman" w:hAnsi="Roboto" w:cs="Times New Roman"/>
                <w:sz w:val="24"/>
                <w:szCs w:val="24"/>
                <w:lang w:eastAsia="en-CA"/>
              </w:rPr>
            </w:pPr>
          </w:p>
        </w:tc>
        <w:tc>
          <w:tcPr>
            <w:tcW w:w="0" w:type="auto"/>
            <w:shd w:val="clear" w:color="auto" w:fill="FFFFFF"/>
            <w:vAlign w:val="center"/>
          </w:tcPr>
          <w:p w14:paraId="4CE50225" w14:textId="5FFCC046" w:rsidR="00B3451F" w:rsidRPr="00B3451F" w:rsidRDefault="00B3451F" w:rsidP="00B3451F">
            <w:pPr>
              <w:spacing w:after="0" w:line="240" w:lineRule="auto"/>
              <w:rPr>
                <w:rFonts w:ascii="Roboto" w:eastAsia="Times New Roman" w:hAnsi="Roboto" w:cs="Times New Roman"/>
                <w:sz w:val="24"/>
                <w:szCs w:val="24"/>
                <w:lang w:eastAsia="en-CA"/>
              </w:rPr>
            </w:pPr>
          </w:p>
        </w:tc>
      </w:tr>
      <w:tr w:rsidR="00B3451F" w:rsidRPr="00B3451F" w14:paraId="2B24E5D5" w14:textId="77777777" w:rsidTr="00B3451F">
        <w:tc>
          <w:tcPr>
            <w:tcW w:w="0" w:type="auto"/>
            <w:shd w:val="clear" w:color="auto" w:fill="FFFFFF"/>
            <w:vAlign w:val="center"/>
          </w:tcPr>
          <w:p w14:paraId="1E96819A" w14:textId="425B5EF5" w:rsidR="00B3451F" w:rsidRPr="00B3451F" w:rsidRDefault="00B3451F" w:rsidP="00B3451F">
            <w:pPr>
              <w:spacing w:after="0" w:line="240" w:lineRule="auto"/>
              <w:rPr>
                <w:rFonts w:ascii="Roboto" w:eastAsia="Times New Roman" w:hAnsi="Roboto" w:cs="Times New Roman"/>
                <w:b/>
                <w:bCs/>
                <w:sz w:val="24"/>
                <w:szCs w:val="24"/>
                <w:lang w:eastAsia="en-CA"/>
              </w:rPr>
            </w:pPr>
          </w:p>
        </w:tc>
        <w:tc>
          <w:tcPr>
            <w:tcW w:w="0" w:type="auto"/>
            <w:shd w:val="clear" w:color="auto" w:fill="FFFFFF"/>
            <w:vAlign w:val="center"/>
          </w:tcPr>
          <w:p w14:paraId="0EF6BFB3" w14:textId="21833A2C" w:rsidR="00B3451F" w:rsidRPr="00B3451F" w:rsidRDefault="00B3451F" w:rsidP="00B3451F">
            <w:pPr>
              <w:spacing w:after="0" w:line="240" w:lineRule="auto"/>
              <w:rPr>
                <w:rFonts w:ascii="Roboto" w:eastAsia="Times New Roman" w:hAnsi="Roboto" w:cs="Times New Roman"/>
                <w:b/>
                <w:bCs/>
                <w:sz w:val="24"/>
                <w:szCs w:val="24"/>
                <w:lang w:eastAsia="en-CA"/>
              </w:rPr>
            </w:pPr>
          </w:p>
        </w:tc>
      </w:tr>
      <w:tr w:rsidR="00B3451F" w:rsidRPr="00B3451F" w14:paraId="640A392F" w14:textId="77777777" w:rsidTr="00B3451F">
        <w:tc>
          <w:tcPr>
            <w:tcW w:w="0" w:type="auto"/>
            <w:shd w:val="clear" w:color="auto" w:fill="FFFFFF"/>
            <w:vAlign w:val="center"/>
          </w:tcPr>
          <w:p w14:paraId="4191F1DF" w14:textId="0A1B5257" w:rsidR="00B3451F" w:rsidRPr="00B3451F" w:rsidRDefault="00B3451F" w:rsidP="00B3451F">
            <w:pPr>
              <w:spacing w:after="0" w:line="240" w:lineRule="auto"/>
              <w:rPr>
                <w:rFonts w:ascii="Roboto" w:eastAsia="Times New Roman" w:hAnsi="Roboto" w:cs="Times New Roman"/>
                <w:sz w:val="24"/>
                <w:szCs w:val="24"/>
                <w:lang w:eastAsia="en-CA"/>
              </w:rPr>
            </w:pPr>
          </w:p>
        </w:tc>
        <w:tc>
          <w:tcPr>
            <w:tcW w:w="0" w:type="auto"/>
            <w:shd w:val="clear" w:color="auto" w:fill="FFFFFF"/>
            <w:vAlign w:val="center"/>
          </w:tcPr>
          <w:p w14:paraId="16F8DB85" w14:textId="4656C6F4" w:rsidR="00B3451F" w:rsidRPr="00B3451F" w:rsidRDefault="00B3451F" w:rsidP="00B3451F">
            <w:pPr>
              <w:spacing w:after="0" w:line="240" w:lineRule="auto"/>
              <w:rPr>
                <w:rFonts w:ascii="Roboto" w:eastAsia="Times New Roman" w:hAnsi="Roboto" w:cs="Times New Roman"/>
                <w:sz w:val="24"/>
                <w:szCs w:val="24"/>
                <w:lang w:eastAsia="en-CA"/>
              </w:rPr>
            </w:pPr>
          </w:p>
        </w:tc>
      </w:tr>
      <w:tr w:rsidR="00B3451F" w:rsidRPr="00B3451F" w14:paraId="6D32DE59" w14:textId="77777777" w:rsidTr="00B3451F">
        <w:tc>
          <w:tcPr>
            <w:tcW w:w="0" w:type="auto"/>
            <w:shd w:val="clear" w:color="auto" w:fill="FFFFFF"/>
            <w:vAlign w:val="center"/>
          </w:tcPr>
          <w:p w14:paraId="77409EEE" w14:textId="0DD6E96B" w:rsidR="00B3451F" w:rsidRPr="00B3451F" w:rsidRDefault="00B3451F" w:rsidP="00B3451F">
            <w:pPr>
              <w:spacing w:after="0" w:line="240" w:lineRule="auto"/>
              <w:rPr>
                <w:rFonts w:ascii="Roboto" w:eastAsia="Times New Roman" w:hAnsi="Roboto" w:cs="Times New Roman"/>
                <w:sz w:val="24"/>
                <w:szCs w:val="24"/>
                <w:lang w:eastAsia="en-CA"/>
              </w:rPr>
            </w:pPr>
          </w:p>
        </w:tc>
        <w:tc>
          <w:tcPr>
            <w:tcW w:w="0" w:type="auto"/>
            <w:shd w:val="clear" w:color="auto" w:fill="FFFFFF"/>
            <w:vAlign w:val="center"/>
          </w:tcPr>
          <w:p w14:paraId="051E0F05" w14:textId="553282F6" w:rsidR="00B3451F" w:rsidRPr="00B3451F" w:rsidRDefault="00B3451F" w:rsidP="00B3451F">
            <w:pPr>
              <w:spacing w:after="0" w:line="240" w:lineRule="auto"/>
              <w:rPr>
                <w:rFonts w:ascii="Roboto" w:eastAsia="Times New Roman" w:hAnsi="Roboto" w:cs="Times New Roman"/>
                <w:sz w:val="24"/>
                <w:szCs w:val="24"/>
                <w:lang w:eastAsia="en-CA"/>
              </w:rPr>
            </w:pPr>
          </w:p>
        </w:tc>
      </w:tr>
      <w:tr w:rsidR="00B3451F" w:rsidRPr="00B3451F" w14:paraId="324E1D93" w14:textId="77777777" w:rsidTr="00B3451F">
        <w:tc>
          <w:tcPr>
            <w:tcW w:w="0" w:type="auto"/>
            <w:shd w:val="clear" w:color="auto" w:fill="FFFFFF"/>
            <w:vAlign w:val="center"/>
          </w:tcPr>
          <w:p w14:paraId="5388EAA0" w14:textId="169C0BDC" w:rsidR="00B3451F" w:rsidRPr="00B3451F" w:rsidRDefault="00B3451F" w:rsidP="00B3451F">
            <w:pPr>
              <w:spacing w:after="0" w:line="240" w:lineRule="auto"/>
              <w:rPr>
                <w:rFonts w:ascii="Roboto" w:eastAsia="Times New Roman" w:hAnsi="Roboto" w:cs="Times New Roman"/>
                <w:b/>
                <w:bCs/>
                <w:sz w:val="24"/>
                <w:szCs w:val="24"/>
                <w:lang w:eastAsia="en-CA"/>
              </w:rPr>
            </w:pPr>
          </w:p>
        </w:tc>
        <w:tc>
          <w:tcPr>
            <w:tcW w:w="0" w:type="auto"/>
            <w:shd w:val="clear" w:color="auto" w:fill="FFFFFF"/>
            <w:vAlign w:val="center"/>
          </w:tcPr>
          <w:p w14:paraId="469DE45A" w14:textId="08C55D61" w:rsidR="00B3451F" w:rsidRPr="00B3451F" w:rsidRDefault="00B3451F" w:rsidP="00B3451F">
            <w:pPr>
              <w:spacing w:after="0" w:line="240" w:lineRule="auto"/>
              <w:rPr>
                <w:rFonts w:ascii="Roboto" w:eastAsia="Times New Roman" w:hAnsi="Roboto" w:cs="Times New Roman"/>
                <w:b/>
                <w:bCs/>
                <w:sz w:val="24"/>
                <w:szCs w:val="24"/>
                <w:lang w:eastAsia="en-CA"/>
              </w:rPr>
            </w:pPr>
          </w:p>
        </w:tc>
      </w:tr>
      <w:tr w:rsidR="00B3451F" w:rsidRPr="00B3451F" w14:paraId="2347E533" w14:textId="77777777" w:rsidTr="00B3451F">
        <w:tc>
          <w:tcPr>
            <w:tcW w:w="0" w:type="auto"/>
            <w:shd w:val="clear" w:color="auto" w:fill="FFFFFF"/>
            <w:vAlign w:val="center"/>
          </w:tcPr>
          <w:p w14:paraId="79D151D0" w14:textId="6FA40F97" w:rsidR="00B3451F" w:rsidRPr="00B3451F" w:rsidRDefault="00B3451F" w:rsidP="00B3451F">
            <w:pPr>
              <w:spacing w:after="0" w:line="240" w:lineRule="auto"/>
              <w:rPr>
                <w:rFonts w:ascii="Roboto" w:eastAsia="Times New Roman" w:hAnsi="Roboto" w:cs="Times New Roman"/>
                <w:sz w:val="24"/>
                <w:szCs w:val="24"/>
                <w:lang w:eastAsia="en-CA"/>
              </w:rPr>
            </w:pPr>
          </w:p>
        </w:tc>
        <w:tc>
          <w:tcPr>
            <w:tcW w:w="0" w:type="auto"/>
            <w:shd w:val="clear" w:color="auto" w:fill="FFFFFF"/>
            <w:vAlign w:val="center"/>
          </w:tcPr>
          <w:p w14:paraId="6E3C885A" w14:textId="7B7FC48B" w:rsidR="00B3451F" w:rsidRPr="00B3451F" w:rsidRDefault="00B3451F" w:rsidP="00B3451F">
            <w:pPr>
              <w:spacing w:after="0" w:line="240" w:lineRule="auto"/>
              <w:rPr>
                <w:rFonts w:ascii="Roboto" w:eastAsia="Times New Roman" w:hAnsi="Roboto" w:cs="Times New Roman"/>
                <w:sz w:val="24"/>
                <w:szCs w:val="24"/>
                <w:lang w:eastAsia="en-CA"/>
              </w:rPr>
            </w:pPr>
          </w:p>
        </w:tc>
      </w:tr>
      <w:tr w:rsidR="00B3451F" w:rsidRPr="00B3451F" w14:paraId="1E720ECC" w14:textId="77777777" w:rsidTr="00B3451F">
        <w:tc>
          <w:tcPr>
            <w:tcW w:w="0" w:type="auto"/>
            <w:shd w:val="clear" w:color="auto" w:fill="FFFFFF"/>
            <w:vAlign w:val="center"/>
          </w:tcPr>
          <w:p w14:paraId="18309CC9" w14:textId="35E9764E" w:rsidR="00B3451F" w:rsidRPr="00B3451F" w:rsidRDefault="00B3451F" w:rsidP="00B3451F">
            <w:pPr>
              <w:spacing w:after="0" w:line="240" w:lineRule="auto"/>
              <w:rPr>
                <w:rFonts w:ascii="Roboto" w:eastAsia="Times New Roman" w:hAnsi="Roboto" w:cs="Times New Roman"/>
                <w:sz w:val="24"/>
                <w:szCs w:val="24"/>
                <w:lang w:eastAsia="en-CA"/>
              </w:rPr>
            </w:pPr>
          </w:p>
        </w:tc>
        <w:tc>
          <w:tcPr>
            <w:tcW w:w="0" w:type="auto"/>
            <w:shd w:val="clear" w:color="auto" w:fill="FFFFFF"/>
            <w:vAlign w:val="center"/>
          </w:tcPr>
          <w:p w14:paraId="1BFB9AE5" w14:textId="03F700E1" w:rsidR="00B3451F" w:rsidRPr="00B3451F" w:rsidRDefault="00B3451F" w:rsidP="00B3451F">
            <w:pPr>
              <w:spacing w:after="0" w:line="240" w:lineRule="auto"/>
              <w:rPr>
                <w:rFonts w:ascii="Roboto" w:eastAsia="Times New Roman" w:hAnsi="Roboto" w:cs="Times New Roman"/>
                <w:sz w:val="24"/>
                <w:szCs w:val="24"/>
                <w:lang w:eastAsia="en-CA"/>
              </w:rPr>
            </w:pPr>
          </w:p>
        </w:tc>
      </w:tr>
      <w:tr w:rsidR="00B3451F" w:rsidRPr="00B3451F" w14:paraId="700A863A" w14:textId="77777777" w:rsidTr="00B3451F">
        <w:tc>
          <w:tcPr>
            <w:tcW w:w="0" w:type="auto"/>
            <w:shd w:val="clear" w:color="auto" w:fill="FFFFFF"/>
            <w:vAlign w:val="center"/>
          </w:tcPr>
          <w:p w14:paraId="18AE6627" w14:textId="4FFF8DE0" w:rsidR="00B3451F" w:rsidRPr="00B3451F" w:rsidRDefault="00B3451F" w:rsidP="00B3451F">
            <w:pPr>
              <w:spacing w:after="0" w:line="240" w:lineRule="auto"/>
              <w:rPr>
                <w:rFonts w:ascii="Roboto" w:eastAsia="Times New Roman" w:hAnsi="Roboto" w:cs="Times New Roman"/>
                <w:b/>
                <w:bCs/>
                <w:sz w:val="24"/>
                <w:szCs w:val="24"/>
                <w:lang w:eastAsia="en-CA"/>
              </w:rPr>
            </w:pPr>
          </w:p>
        </w:tc>
        <w:tc>
          <w:tcPr>
            <w:tcW w:w="0" w:type="auto"/>
            <w:shd w:val="clear" w:color="auto" w:fill="FFFFFF"/>
            <w:vAlign w:val="center"/>
          </w:tcPr>
          <w:p w14:paraId="7591A8ED" w14:textId="586C5B83" w:rsidR="00B3451F" w:rsidRPr="00B3451F" w:rsidRDefault="00B3451F" w:rsidP="00B3451F">
            <w:pPr>
              <w:spacing w:after="0" w:line="240" w:lineRule="auto"/>
              <w:rPr>
                <w:rFonts w:ascii="Roboto" w:eastAsia="Times New Roman" w:hAnsi="Roboto" w:cs="Times New Roman"/>
                <w:b/>
                <w:bCs/>
                <w:sz w:val="24"/>
                <w:szCs w:val="24"/>
                <w:lang w:eastAsia="en-CA"/>
              </w:rPr>
            </w:pPr>
          </w:p>
        </w:tc>
      </w:tr>
    </w:tbl>
    <w:p w14:paraId="6EDDE211" w14:textId="77777777" w:rsidR="00534DC5" w:rsidRPr="00B3451F" w:rsidRDefault="00534DC5" w:rsidP="00B3451F">
      <w:pPr>
        <w:jc w:val="both"/>
        <w:rPr>
          <w:rFonts w:cstheme="minorHAnsi"/>
          <w:sz w:val="24"/>
          <w:szCs w:val="24"/>
        </w:rPr>
      </w:pPr>
    </w:p>
    <w:sectPr w:rsidR="00534DC5" w:rsidRPr="00B3451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AF42A8"/>
    <w:multiLevelType w:val="multilevel"/>
    <w:tmpl w:val="9328DC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1F"/>
    <w:rsid w:val="00534DC5"/>
    <w:rsid w:val="00B345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5A099"/>
  <w15:chartTrackingRefBased/>
  <w15:docId w15:val="{8E335856-0C5F-4CFE-B597-CF52DFD5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3451F"/>
    <w:pPr>
      <w:spacing w:before="100" w:beforeAutospacing="1" w:after="100" w:afterAutospacing="1" w:line="240" w:lineRule="auto"/>
      <w:outlineLvl w:val="3"/>
    </w:pPr>
    <w:rPr>
      <w:rFonts w:ascii="Times New Roman" w:eastAsia="Times New Roman" w:hAnsi="Times New Roman" w:cs="Times New Roman"/>
      <w:b/>
      <w:b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3451F"/>
    <w:rPr>
      <w:rFonts w:ascii="Times New Roman" w:eastAsia="Times New Roman" w:hAnsi="Times New Roman" w:cs="Times New Roman"/>
      <w:b/>
      <w:bCs/>
      <w:sz w:val="24"/>
      <w:szCs w:val="24"/>
      <w:lang w:eastAsia="en-CA"/>
    </w:rPr>
  </w:style>
  <w:style w:type="paragraph" w:styleId="NormalWeb">
    <w:name w:val="Normal (Web)"/>
    <w:basedOn w:val="Normal"/>
    <w:uiPriority w:val="99"/>
    <w:semiHidden/>
    <w:unhideWhenUsed/>
    <w:rsid w:val="00B3451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B3451F"/>
    <w:rPr>
      <w:color w:val="0000FF"/>
      <w:u w:val="single"/>
    </w:rPr>
  </w:style>
  <w:style w:type="paragraph" w:styleId="ListParagraph">
    <w:name w:val="List Paragraph"/>
    <w:basedOn w:val="Normal"/>
    <w:uiPriority w:val="34"/>
    <w:qFormat/>
    <w:rsid w:val="00B34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743075">
      <w:bodyDiv w:val="1"/>
      <w:marLeft w:val="0"/>
      <w:marRight w:val="0"/>
      <w:marTop w:val="0"/>
      <w:marBottom w:val="0"/>
      <w:divBdr>
        <w:top w:val="none" w:sz="0" w:space="0" w:color="auto"/>
        <w:left w:val="none" w:sz="0" w:space="0" w:color="auto"/>
        <w:bottom w:val="none" w:sz="0" w:space="0" w:color="auto"/>
        <w:right w:val="none" w:sz="0" w:space="0" w:color="auto"/>
      </w:divBdr>
    </w:div>
    <w:div w:id="114755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502</Words>
  <Characters>2868</Characters>
  <Application>Microsoft Office Word</Application>
  <DocSecurity>0</DocSecurity>
  <Lines>23</Lines>
  <Paragraphs>6</Paragraphs>
  <ScaleCrop>false</ScaleCrop>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Di Lorenzo</dc:creator>
  <cp:keywords/>
  <dc:description/>
  <cp:lastModifiedBy>Nathalie Di Lorenzo</cp:lastModifiedBy>
  <cp:revision>1</cp:revision>
  <dcterms:created xsi:type="dcterms:W3CDTF">2021-07-27T16:12:00Z</dcterms:created>
  <dcterms:modified xsi:type="dcterms:W3CDTF">2021-07-27T16:16:00Z</dcterms:modified>
</cp:coreProperties>
</file>